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03D194" w14:textId="77777777" w:rsidR="001A166D" w:rsidRDefault="001A166D" w:rsidP="001A166D">
      <w:pPr>
        <w:jc w:val="center"/>
        <w:rPr>
          <w:rFonts w:ascii="SimSun" w:hAnsi="SimSun"/>
          <w:sz w:val="24"/>
        </w:rPr>
      </w:pPr>
      <w:bookmarkStart w:id="0" w:name="_GoBack"/>
      <w:bookmarkEnd w:id="0"/>
    </w:p>
    <w:p w14:paraId="1703D196" w14:textId="01F7BF3C" w:rsidR="000E37A5" w:rsidRPr="005E33FA" w:rsidRDefault="00137FB4" w:rsidP="00BB6D73">
      <w:pPr>
        <w:spacing w:line="300" w:lineRule="auto"/>
        <w:jc w:val="left"/>
        <w:rPr>
          <w:rFonts w:asciiTheme="minorEastAsia" w:eastAsiaTheme="minorEastAsia" w:hAnsiTheme="minorEastAsia"/>
          <w:sz w:val="24"/>
        </w:rPr>
      </w:pPr>
      <w:r w:rsidRPr="00137FB4">
        <w:rPr>
          <w:rFonts w:asciiTheme="minorEastAsia" w:eastAsiaTheme="minorEastAsia" w:hAnsiTheme="minorEastAsia"/>
          <w:sz w:val="24"/>
          <w:lang w:eastAsia="zh-TW"/>
        </w:rPr>
        <w:t>Global Personnel Certification Co., LTD.</w:t>
      </w:r>
      <w:r w:rsidR="005E33FA" w:rsidRPr="005E33FA">
        <w:rPr>
          <w:rFonts w:asciiTheme="minorEastAsia" w:eastAsiaTheme="minorEastAsia" w:hAnsiTheme="minorEastAsia" w:hint="eastAsia"/>
          <w:sz w:val="24"/>
          <w:lang w:eastAsia="zh-TW"/>
        </w:rPr>
        <w:t>（以下稱爲甲方）與</w:t>
      </w:r>
      <w:r w:rsidR="005E33FA" w:rsidRPr="005E33FA">
        <w:rPr>
          <w:rFonts w:asciiTheme="minorEastAsia" w:eastAsiaTheme="minorEastAsia" w:hAnsiTheme="minorEastAsia"/>
          <w:sz w:val="24"/>
          <w:u w:val="single"/>
          <w:lang w:eastAsia="zh-TW"/>
        </w:rPr>
        <w:t xml:space="preserve">                                    </w:t>
      </w:r>
      <w:r w:rsidR="005E33FA" w:rsidRPr="005E33FA">
        <w:rPr>
          <w:rFonts w:asciiTheme="minorEastAsia" w:eastAsiaTheme="minorEastAsia" w:hAnsiTheme="minorEastAsia" w:hint="eastAsia"/>
          <w:sz w:val="24"/>
          <w:lang w:eastAsia="zh-TW"/>
        </w:rPr>
        <w:t>（以下稱爲乙方）就甲方指定分包範圍簽訂本協議。本協議中的乙方應保證爲甲方依據</w:t>
      </w:r>
      <w:r w:rsidR="005E33FA" w:rsidRPr="005E33FA">
        <w:rPr>
          <w:rFonts w:asciiTheme="minorEastAsia" w:eastAsiaTheme="minorEastAsia" w:hAnsiTheme="minorEastAsia"/>
          <w:sz w:val="24"/>
          <w:lang w:eastAsia="zh-TW"/>
        </w:rPr>
        <w:t>ISO/IEC 17024, ISO/IEC 17025</w:t>
      </w:r>
      <w:r w:rsidR="005E33FA" w:rsidRPr="005E33FA">
        <w:rPr>
          <w:rFonts w:asciiTheme="minorEastAsia" w:eastAsiaTheme="minorEastAsia" w:hAnsiTheme="minorEastAsia" w:hint="eastAsia"/>
          <w:sz w:val="24"/>
          <w:lang w:eastAsia="zh-TW"/>
        </w:rPr>
        <w:t>、</w:t>
      </w:r>
      <w:r w:rsidR="005E33FA" w:rsidRPr="005E33FA">
        <w:rPr>
          <w:rFonts w:asciiTheme="minorEastAsia" w:eastAsiaTheme="minorEastAsia" w:hAnsiTheme="minorEastAsia"/>
          <w:sz w:val="24"/>
          <w:lang w:eastAsia="zh-TW"/>
        </w:rPr>
        <w:t>ISO/IEC 17020</w:t>
      </w:r>
      <w:r w:rsidR="005E33FA" w:rsidRPr="005E33FA">
        <w:rPr>
          <w:rFonts w:asciiTheme="minorEastAsia" w:eastAsiaTheme="minorEastAsia" w:hAnsiTheme="minorEastAsia" w:hint="eastAsia"/>
          <w:sz w:val="24"/>
          <w:lang w:eastAsia="zh-TW"/>
        </w:rPr>
        <w:t>評審合格的實驗室</w:t>
      </w:r>
      <w:r w:rsidR="005E33FA" w:rsidRPr="005E33FA">
        <w:rPr>
          <w:rFonts w:asciiTheme="minorEastAsia" w:eastAsiaTheme="minorEastAsia" w:hAnsiTheme="minorEastAsia"/>
          <w:sz w:val="24"/>
          <w:lang w:eastAsia="zh-TW"/>
        </w:rPr>
        <w:t>/</w:t>
      </w:r>
      <w:r w:rsidR="005E33FA" w:rsidRPr="005E33FA">
        <w:rPr>
          <w:rFonts w:asciiTheme="minorEastAsia" w:eastAsiaTheme="minorEastAsia" w:hAnsiTheme="minorEastAsia" w:hint="eastAsia"/>
          <w:sz w:val="24"/>
          <w:lang w:eastAsia="zh-TW"/>
        </w:rPr>
        <w:t>檢驗機構。經雙方友好協商，達成以下協議：</w:t>
      </w:r>
    </w:p>
    <w:p w14:paraId="1703D197" w14:textId="09176B46" w:rsidR="000E37A5" w:rsidRPr="005E33FA" w:rsidRDefault="005E33FA" w:rsidP="000E37A5">
      <w:pPr>
        <w:numPr>
          <w:ilvl w:val="0"/>
          <w:numId w:val="1"/>
        </w:numPr>
        <w:tabs>
          <w:tab w:val="clear" w:pos="1440"/>
          <w:tab w:val="num" w:pos="1080"/>
        </w:tabs>
        <w:spacing w:line="300" w:lineRule="auto"/>
        <w:ind w:left="0" w:firstLine="540"/>
        <w:rPr>
          <w:rFonts w:asciiTheme="minorEastAsia" w:eastAsiaTheme="minorEastAsia" w:hAnsiTheme="minorEastAsia"/>
          <w:sz w:val="24"/>
          <w:lang w:eastAsia="zh-TW"/>
        </w:rPr>
      </w:pPr>
      <w:r w:rsidRPr="005E33FA">
        <w:rPr>
          <w:rFonts w:asciiTheme="minorEastAsia" w:eastAsiaTheme="minorEastAsia" w:hAnsiTheme="minorEastAsia" w:hint="eastAsia"/>
          <w:sz w:val="24"/>
          <w:lang w:eastAsia="zh-TW"/>
        </w:rPr>
        <w:t>甲方的責任</w:t>
      </w:r>
    </w:p>
    <w:p w14:paraId="1703D198" w14:textId="760E2F73" w:rsidR="000E37A5" w:rsidRPr="005E33FA" w:rsidRDefault="005E33FA" w:rsidP="000E37A5">
      <w:pPr>
        <w:numPr>
          <w:ilvl w:val="1"/>
          <w:numId w:val="1"/>
        </w:numPr>
        <w:tabs>
          <w:tab w:val="clear" w:pos="1800"/>
          <w:tab w:val="num" w:pos="1260"/>
        </w:tabs>
        <w:spacing w:line="300" w:lineRule="auto"/>
        <w:ind w:hanging="900"/>
        <w:rPr>
          <w:rFonts w:asciiTheme="minorEastAsia" w:eastAsiaTheme="minorEastAsia" w:hAnsiTheme="minorEastAsia"/>
          <w:sz w:val="24"/>
          <w:lang w:eastAsia="zh-TW"/>
        </w:rPr>
      </w:pPr>
      <w:r>
        <w:rPr>
          <w:rFonts w:asciiTheme="minorEastAsia" w:eastAsiaTheme="minorEastAsia" w:hAnsiTheme="minorEastAsia" w:hint="eastAsia"/>
          <w:sz w:val="24"/>
          <w:lang w:eastAsia="zh-TW"/>
        </w:rPr>
        <w:t>明確委</w:t>
      </w:r>
      <w:r w:rsidRPr="005E33FA">
        <w:rPr>
          <w:rFonts w:asciiTheme="minorEastAsia" w:eastAsiaTheme="minorEastAsia" w:hAnsiTheme="minorEastAsia" w:hint="eastAsia"/>
          <w:sz w:val="24"/>
          <w:lang w:eastAsia="zh-TW"/>
        </w:rPr>
        <w:t>託</w:t>
      </w:r>
      <w:r>
        <w:rPr>
          <w:rFonts w:asciiTheme="minorEastAsia" w:eastAsiaTheme="minorEastAsia" w:hAnsiTheme="minorEastAsia" w:hint="eastAsia"/>
          <w:sz w:val="24"/>
          <w:lang w:eastAsia="zh-TW"/>
        </w:rPr>
        <w:t>項目以及所依據的標準</w:t>
      </w:r>
      <w:r w:rsidRPr="005E33FA">
        <w:rPr>
          <w:rFonts w:asciiTheme="minorEastAsia" w:eastAsiaTheme="minorEastAsia" w:hAnsiTheme="minorEastAsia" w:hint="eastAsia"/>
          <w:sz w:val="24"/>
          <w:lang w:eastAsia="zh-TW"/>
        </w:rPr>
        <w:t>並提供相應的技術資料；</w:t>
      </w:r>
    </w:p>
    <w:p w14:paraId="1703D199" w14:textId="45FFF88D" w:rsidR="000E37A5" w:rsidRPr="005E33FA" w:rsidRDefault="005E33FA" w:rsidP="000E37A5">
      <w:pPr>
        <w:numPr>
          <w:ilvl w:val="1"/>
          <w:numId w:val="1"/>
        </w:numPr>
        <w:tabs>
          <w:tab w:val="clear" w:pos="1800"/>
          <w:tab w:val="num" w:pos="1260"/>
        </w:tabs>
        <w:spacing w:line="300" w:lineRule="auto"/>
        <w:ind w:hanging="900"/>
        <w:rPr>
          <w:rFonts w:asciiTheme="minorEastAsia" w:eastAsiaTheme="minorEastAsia" w:hAnsiTheme="minorEastAsia"/>
          <w:sz w:val="24"/>
          <w:lang w:eastAsia="zh-TW"/>
        </w:rPr>
      </w:pPr>
      <w:r w:rsidRPr="005E33FA">
        <w:rPr>
          <w:rFonts w:asciiTheme="minorEastAsia" w:eastAsiaTheme="minorEastAsia" w:hAnsiTheme="minorEastAsia" w:hint="eastAsia"/>
          <w:sz w:val="24"/>
          <w:lang w:eastAsia="zh-TW"/>
        </w:rPr>
        <w:t>向乙方提供檢測樣品；</w:t>
      </w:r>
    </w:p>
    <w:p w14:paraId="1703D19A" w14:textId="7A2299D3" w:rsidR="000E37A5" w:rsidRPr="005E33FA" w:rsidRDefault="005E33FA" w:rsidP="000E37A5">
      <w:pPr>
        <w:numPr>
          <w:ilvl w:val="1"/>
          <w:numId w:val="1"/>
        </w:numPr>
        <w:tabs>
          <w:tab w:val="clear" w:pos="1800"/>
          <w:tab w:val="num" w:pos="1260"/>
        </w:tabs>
        <w:spacing w:line="300" w:lineRule="auto"/>
        <w:ind w:hanging="900"/>
        <w:rPr>
          <w:rFonts w:asciiTheme="minorEastAsia" w:eastAsiaTheme="minorEastAsia" w:hAnsiTheme="minorEastAsia"/>
          <w:sz w:val="24"/>
          <w:lang w:eastAsia="zh-TW"/>
        </w:rPr>
      </w:pPr>
      <w:r w:rsidRPr="005E33FA">
        <w:rPr>
          <w:rFonts w:asciiTheme="minorEastAsia" w:eastAsiaTheme="minorEastAsia" w:hAnsiTheme="minorEastAsia" w:hint="eastAsia"/>
          <w:sz w:val="24"/>
          <w:lang w:eastAsia="zh-TW"/>
        </w:rPr>
        <w:t>對乙方的工作進行指導和監督；</w:t>
      </w:r>
    </w:p>
    <w:p w14:paraId="1703D19B" w14:textId="31A8624A" w:rsidR="000E37A5" w:rsidRPr="005E33FA" w:rsidRDefault="005E33FA" w:rsidP="000E37A5">
      <w:pPr>
        <w:numPr>
          <w:ilvl w:val="1"/>
          <w:numId w:val="1"/>
        </w:numPr>
        <w:tabs>
          <w:tab w:val="clear" w:pos="1800"/>
          <w:tab w:val="num" w:pos="1260"/>
        </w:tabs>
        <w:spacing w:line="300" w:lineRule="auto"/>
        <w:ind w:hanging="900"/>
        <w:rPr>
          <w:rFonts w:asciiTheme="minorEastAsia" w:eastAsiaTheme="minorEastAsia" w:hAnsiTheme="minorEastAsia"/>
          <w:sz w:val="24"/>
          <w:lang w:eastAsia="zh-TW"/>
        </w:rPr>
      </w:pPr>
      <w:r w:rsidRPr="005E33FA">
        <w:rPr>
          <w:rFonts w:asciiTheme="minorEastAsia" w:eastAsiaTheme="minorEastAsia" w:hAnsiTheme="minorEastAsia" w:hint="eastAsia"/>
          <w:sz w:val="24"/>
          <w:lang w:eastAsia="zh-TW"/>
        </w:rPr>
        <w:t>按相關規定向乙方支付費用。</w:t>
      </w:r>
    </w:p>
    <w:p w14:paraId="1703D19C" w14:textId="69382D56" w:rsidR="000E37A5" w:rsidRPr="005E33FA" w:rsidRDefault="005E33FA" w:rsidP="000E37A5">
      <w:pPr>
        <w:numPr>
          <w:ilvl w:val="0"/>
          <w:numId w:val="1"/>
        </w:numPr>
        <w:tabs>
          <w:tab w:val="clear" w:pos="1440"/>
          <w:tab w:val="num" w:pos="1080"/>
        </w:tabs>
        <w:spacing w:line="300" w:lineRule="auto"/>
        <w:ind w:left="0" w:firstLine="540"/>
        <w:rPr>
          <w:rFonts w:asciiTheme="minorEastAsia" w:eastAsiaTheme="minorEastAsia" w:hAnsiTheme="minorEastAsia"/>
          <w:sz w:val="24"/>
          <w:lang w:eastAsia="zh-TW"/>
        </w:rPr>
      </w:pPr>
      <w:r w:rsidRPr="005E33FA">
        <w:rPr>
          <w:rFonts w:asciiTheme="minorEastAsia" w:eastAsiaTheme="minorEastAsia" w:hAnsiTheme="minorEastAsia" w:hint="eastAsia"/>
          <w:sz w:val="24"/>
          <w:lang w:eastAsia="zh-TW"/>
        </w:rPr>
        <w:t>乙方的責任</w:t>
      </w:r>
      <w:r w:rsidR="000E37A5" w:rsidRPr="005E33FA">
        <w:rPr>
          <w:rFonts w:asciiTheme="minorEastAsia" w:eastAsiaTheme="minorEastAsia" w:hAnsiTheme="minorEastAsia" w:hint="eastAsia"/>
          <w:sz w:val="24"/>
          <w:lang w:eastAsia="zh-TW"/>
        </w:rPr>
        <w:t xml:space="preserve"> </w:t>
      </w:r>
    </w:p>
    <w:p w14:paraId="1703D19D" w14:textId="3AE719E2" w:rsidR="000E37A5" w:rsidRPr="005E33FA" w:rsidRDefault="005E33FA" w:rsidP="000E37A5">
      <w:pPr>
        <w:numPr>
          <w:ilvl w:val="1"/>
          <w:numId w:val="1"/>
        </w:numPr>
        <w:tabs>
          <w:tab w:val="clear" w:pos="1800"/>
          <w:tab w:val="num" w:pos="1260"/>
        </w:tabs>
        <w:spacing w:line="300" w:lineRule="auto"/>
        <w:ind w:left="1260" w:hanging="360"/>
        <w:rPr>
          <w:rFonts w:asciiTheme="minorEastAsia" w:eastAsiaTheme="minorEastAsia" w:hAnsiTheme="minorEastAsia"/>
          <w:sz w:val="24"/>
          <w:lang w:eastAsia="zh-TW"/>
        </w:rPr>
      </w:pPr>
      <w:r w:rsidRPr="005E33FA">
        <w:rPr>
          <w:rFonts w:asciiTheme="minorEastAsia" w:eastAsiaTheme="minorEastAsia" w:hAnsiTheme="minorEastAsia" w:hint="eastAsia"/>
          <w:sz w:val="24"/>
          <w:lang w:eastAsia="zh-TW"/>
        </w:rPr>
        <w:t>必須持續滿足</w:t>
      </w:r>
      <w:r w:rsidRPr="005E33FA">
        <w:rPr>
          <w:rFonts w:asciiTheme="minorEastAsia" w:eastAsiaTheme="minorEastAsia" w:hAnsiTheme="minorEastAsia"/>
          <w:sz w:val="24"/>
          <w:lang w:eastAsia="zh-TW"/>
        </w:rPr>
        <w:t>ISO/IEC</w:t>
      </w:r>
      <w:r w:rsidRPr="005E33FA">
        <w:rPr>
          <w:rFonts w:asciiTheme="minorEastAsia" w:eastAsiaTheme="minorEastAsia" w:hAnsiTheme="minorEastAsia" w:hint="eastAsia"/>
          <w:sz w:val="24"/>
          <w:lang w:eastAsia="zh-TW"/>
        </w:rPr>
        <w:t>認可準則相關的要求；</w:t>
      </w:r>
    </w:p>
    <w:p w14:paraId="1703D19E" w14:textId="6E046DAD" w:rsidR="000E37A5" w:rsidRPr="005E33FA" w:rsidRDefault="005E33FA" w:rsidP="000E37A5">
      <w:pPr>
        <w:numPr>
          <w:ilvl w:val="1"/>
          <w:numId w:val="1"/>
        </w:numPr>
        <w:tabs>
          <w:tab w:val="clear" w:pos="1800"/>
          <w:tab w:val="num" w:pos="1260"/>
        </w:tabs>
        <w:spacing w:line="300" w:lineRule="auto"/>
        <w:ind w:left="1260" w:hanging="360"/>
        <w:rPr>
          <w:rFonts w:asciiTheme="minorEastAsia" w:eastAsiaTheme="minorEastAsia" w:hAnsiTheme="minorEastAsia"/>
          <w:sz w:val="24"/>
          <w:lang w:eastAsia="zh-TW"/>
        </w:rPr>
      </w:pPr>
      <w:r w:rsidRPr="005E33FA">
        <w:rPr>
          <w:rFonts w:asciiTheme="minorEastAsia" w:eastAsiaTheme="minorEastAsia" w:hAnsiTheme="minorEastAsia" w:hint="eastAsia"/>
          <w:sz w:val="24"/>
          <w:lang w:eastAsia="zh-TW"/>
        </w:rPr>
        <w:t>具備完成指定工作所必需的資源，包括人員、設備及環境條件等；</w:t>
      </w:r>
    </w:p>
    <w:p w14:paraId="1703D19F" w14:textId="38D25960" w:rsidR="000E37A5" w:rsidRPr="005E33FA" w:rsidRDefault="005E33FA" w:rsidP="000E37A5">
      <w:pPr>
        <w:numPr>
          <w:ilvl w:val="1"/>
          <w:numId w:val="1"/>
        </w:numPr>
        <w:tabs>
          <w:tab w:val="clear" w:pos="1800"/>
          <w:tab w:val="num" w:pos="1260"/>
        </w:tabs>
        <w:spacing w:line="300" w:lineRule="auto"/>
        <w:ind w:left="1260" w:hanging="360"/>
        <w:rPr>
          <w:rFonts w:asciiTheme="minorEastAsia" w:eastAsiaTheme="minorEastAsia" w:hAnsiTheme="minorEastAsia"/>
          <w:sz w:val="24"/>
          <w:lang w:eastAsia="zh-TW"/>
        </w:rPr>
      </w:pPr>
      <w:r>
        <w:rPr>
          <w:rFonts w:asciiTheme="minorEastAsia" w:eastAsiaTheme="minorEastAsia" w:hAnsiTheme="minorEastAsia" w:hint="eastAsia"/>
          <w:sz w:val="24"/>
          <w:lang w:eastAsia="zh-TW"/>
        </w:rPr>
        <w:t>按規定的標準、檢測項目完成委</w:t>
      </w:r>
      <w:r w:rsidRPr="005E33FA">
        <w:rPr>
          <w:rFonts w:asciiTheme="minorEastAsia" w:eastAsiaTheme="minorEastAsia" w:hAnsiTheme="minorEastAsia" w:hint="eastAsia"/>
          <w:sz w:val="24"/>
          <w:lang w:eastAsia="zh-TW"/>
        </w:rPr>
        <w:t>託項目；</w:t>
      </w:r>
    </w:p>
    <w:p w14:paraId="1703D1A0" w14:textId="02C48A4A" w:rsidR="000E37A5" w:rsidRPr="005E33FA" w:rsidRDefault="005E33FA" w:rsidP="000E37A5">
      <w:pPr>
        <w:numPr>
          <w:ilvl w:val="1"/>
          <w:numId w:val="1"/>
        </w:numPr>
        <w:tabs>
          <w:tab w:val="clear" w:pos="1800"/>
          <w:tab w:val="num" w:pos="1260"/>
        </w:tabs>
        <w:spacing w:line="300" w:lineRule="auto"/>
        <w:ind w:left="1260" w:hanging="360"/>
        <w:rPr>
          <w:rFonts w:asciiTheme="minorEastAsia" w:eastAsiaTheme="minorEastAsia" w:hAnsiTheme="minorEastAsia"/>
          <w:sz w:val="24"/>
          <w:lang w:eastAsia="zh-TW"/>
        </w:rPr>
      </w:pPr>
      <w:r w:rsidRPr="005E33FA">
        <w:rPr>
          <w:rFonts w:asciiTheme="minorEastAsia" w:eastAsiaTheme="minorEastAsia" w:hAnsiTheme="minorEastAsia" w:hint="eastAsia"/>
          <w:sz w:val="24"/>
          <w:lang w:eastAsia="zh-TW"/>
        </w:rPr>
        <w:t>在約定時間內出具檢驗檢測報告</w:t>
      </w:r>
      <w:r>
        <w:rPr>
          <w:rFonts w:asciiTheme="minorEastAsia" w:eastAsiaTheme="minorEastAsia" w:hAnsiTheme="minorEastAsia" w:hint="eastAsia"/>
          <w:sz w:val="24"/>
          <w:lang w:eastAsia="zh-TW"/>
        </w:rPr>
        <w:t>，</w:t>
      </w:r>
      <w:r w:rsidRPr="005E33FA">
        <w:rPr>
          <w:rFonts w:asciiTheme="minorEastAsia" w:eastAsiaTheme="minorEastAsia" w:hAnsiTheme="minorEastAsia" w:hint="eastAsia"/>
          <w:sz w:val="24"/>
          <w:lang w:eastAsia="zh-TW"/>
        </w:rPr>
        <w:t>並對結果負責；</w:t>
      </w:r>
    </w:p>
    <w:p w14:paraId="1703D1A1" w14:textId="6A745151" w:rsidR="000E37A5" w:rsidRPr="005E33FA" w:rsidRDefault="005E33FA" w:rsidP="000E37A5">
      <w:pPr>
        <w:numPr>
          <w:ilvl w:val="1"/>
          <w:numId w:val="1"/>
        </w:numPr>
        <w:tabs>
          <w:tab w:val="clear" w:pos="1800"/>
          <w:tab w:val="num" w:pos="1260"/>
        </w:tabs>
        <w:spacing w:line="300" w:lineRule="auto"/>
        <w:ind w:left="1260" w:hanging="360"/>
        <w:rPr>
          <w:rFonts w:asciiTheme="minorEastAsia" w:eastAsiaTheme="minorEastAsia" w:hAnsiTheme="minorEastAsia"/>
          <w:sz w:val="24"/>
          <w:lang w:eastAsia="zh-TW"/>
        </w:rPr>
      </w:pPr>
      <w:r w:rsidRPr="005E33FA">
        <w:rPr>
          <w:rFonts w:asciiTheme="minorEastAsia" w:eastAsiaTheme="minorEastAsia" w:hAnsiTheme="minorEastAsia" w:hint="eastAsia"/>
          <w:sz w:val="24"/>
          <w:lang w:eastAsia="zh-TW"/>
        </w:rPr>
        <w:t>未經甲方認可，不得將工作分包給第三方；</w:t>
      </w:r>
    </w:p>
    <w:p w14:paraId="1703D1A2" w14:textId="49E3B13A" w:rsidR="000E37A5" w:rsidRPr="005E33FA" w:rsidRDefault="005E33FA" w:rsidP="000E37A5">
      <w:pPr>
        <w:numPr>
          <w:ilvl w:val="1"/>
          <w:numId w:val="1"/>
        </w:numPr>
        <w:tabs>
          <w:tab w:val="clear" w:pos="1800"/>
          <w:tab w:val="num" w:pos="1260"/>
        </w:tabs>
        <w:spacing w:line="300" w:lineRule="auto"/>
        <w:ind w:left="1260" w:hanging="360"/>
        <w:rPr>
          <w:rFonts w:asciiTheme="minorEastAsia" w:eastAsiaTheme="minorEastAsia" w:hAnsiTheme="minorEastAsia"/>
          <w:sz w:val="24"/>
          <w:lang w:eastAsia="zh-TW"/>
        </w:rPr>
      </w:pPr>
      <w:r>
        <w:rPr>
          <w:rFonts w:asciiTheme="minorEastAsia" w:eastAsiaTheme="minorEastAsia" w:hAnsiTheme="minorEastAsia" w:hint="eastAsia"/>
          <w:sz w:val="24"/>
          <w:lang w:eastAsia="zh-TW"/>
        </w:rPr>
        <w:t>對因委</w:t>
      </w:r>
      <w:r w:rsidRPr="005E33FA">
        <w:rPr>
          <w:rFonts w:asciiTheme="minorEastAsia" w:eastAsiaTheme="minorEastAsia" w:hAnsiTheme="minorEastAsia" w:hint="eastAsia"/>
          <w:sz w:val="24"/>
          <w:lang w:eastAsia="zh-TW"/>
        </w:rPr>
        <w:t>託</w:t>
      </w:r>
      <w:r>
        <w:rPr>
          <w:rFonts w:asciiTheme="minorEastAsia" w:eastAsiaTheme="minorEastAsia" w:hAnsiTheme="minorEastAsia" w:hint="eastAsia"/>
          <w:sz w:val="24"/>
          <w:lang w:eastAsia="zh-TW"/>
        </w:rPr>
        <w:t>獲得的所有機密</w:t>
      </w:r>
      <w:r w:rsidRPr="005E33FA">
        <w:rPr>
          <w:rFonts w:asciiTheme="minorEastAsia" w:eastAsiaTheme="minorEastAsia" w:hAnsiTheme="minorEastAsia" w:hint="eastAsia"/>
          <w:sz w:val="24"/>
          <w:lang w:eastAsia="zh-TW"/>
        </w:rPr>
        <w:t>訊息保密，妥善保存所有與工作相關的樣品和技術資料，未經甲方書面許可，不得向任何</w:t>
      </w:r>
      <w:r>
        <w:rPr>
          <w:rFonts w:asciiTheme="minorEastAsia" w:eastAsiaTheme="minorEastAsia" w:hAnsiTheme="minorEastAsia" w:hint="eastAsia"/>
          <w:sz w:val="24"/>
          <w:lang w:eastAsia="zh-TW"/>
        </w:rPr>
        <w:t>第三方</w:t>
      </w:r>
      <w:r w:rsidRPr="005E33FA">
        <w:rPr>
          <w:rFonts w:asciiTheme="minorEastAsia" w:eastAsiaTheme="minorEastAsia" w:hAnsiTheme="minorEastAsia" w:hint="eastAsia"/>
          <w:sz w:val="24"/>
          <w:lang w:eastAsia="zh-TW"/>
        </w:rPr>
        <w:t>洩露。</w:t>
      </w:r>
    </w:p>
    <w:p w14:paraId="1703D1A3" w14:textId="3FAEF412" w:rsidR="000E37A5" w:rsidRPr="005E33FA" w:rsidRDefault="005E33FA" w:rsidP="000E37A5">
      <w:pPr>
        <w:numPr>
          <w:ilvl w:val="0"/>
          <w:numId w:val="1"/>
        </w:numPr>
        <w:tabs>
          <w:tab w:val="clear" w:pos="1440"/>
          <w:tab w:val="num" w:pos="1080"/>
        </w:tabs>
        <w:spacing w:line="300" w:lineRule="auto"/>
        <w:ind w:left="0" w:firstLine="540"/>
        <w:rPr>
          <w:rFonts w:asciiTheme="minorEastAsia" w:eastAsiaTheme="minorEastAsia" w:hAnsiTheme="minorEastAsia"/>
          <w:sz w:val="24"/>
          <w:lang w:eastAsia="zh-TW"/>
        </w:rPr>
      </w:pPr>
      <w:r w:rsidRPr="005E33FA">
        <w:rPr>
          <w:rFonts w:asciiTheme="minorEastAsia" w:eastAsiaTheme="minorEastAsia" w:hAnsiTheme="minorEastAsia" w:hint="eastAsia"/>
          <w:sz w:val="24"/>
          <w:lang w:eastAsia="zh-TW"/>
        </w:rPr>
        <w:t>雙方同意在指定的分包工作範圍內嚴格遵守甲方提出的相關要求。</w:t>
      </w:r>
    </w:p>
    <w:p w14:paraId="1703D1A4" w14:textId="733BFFBB" w:rsidR="000E37A5" w:rsidRPr="005E33FA" w:rsidRDefault="005E33FA" w:rsidP="000E37A5">
      <w:pPr>
        <w:numPr>
          <w:ilvl w:val="0"/>
          <w:numId w:val="1"/>
        </w:numPr>
        <w:tabs>
          <w:tab w:val="clear" w:pos="1440"/>
          <w:tab w:val="num" w:pos="1080"/>
        </w:tabs>
        <w:spacing w:line="300" w:lineRule="auto"/>
        <w:ind w:leftChars="257" w:left="1080" w:hangingChars="225" w:hanging="540"/>
        <w:rPr>
          <w:rFonts w:asciiTheme="minorEastAsia" w:eastAsiaTheme="minorEastAsia" w:hAnsiTheme="minorEastAsia"/>
          <w:sz w:val="24"/>
          <w:lang w:eastAsia="zh-TW"/>
        </w:rPr>
      </w:pPr>
      <w:r w:rsidRPr="005E33FA">
        <w:rPr>
          <w:rFonts w:asciiTheme="minorEastAsia" w:eastAsiaTheme="minorEastAsia" w:hAnsiTheme="minorEastAsia" w:hint="eastAsia"/>
          <w:sz w:val="24"/>
          <w:lang w:eastAsia="zh-TW"/>
        </w:rPr>
        <w:t>本協議由甲、乙雙方授權代表簽字、加蓋雙方機構印章後生效。</w:t>
      </w:r>
    </w:p>
    <w:p w14:paraId="1703D1A5" w14:textId="2418C855" w:rsidR="000E37A5" w:rsidRPr="005E33FA" w:rsidRDefault="005E33FA" w:rsidP="000E37A5">
      <w:pPr>
        <w:numPr>
          <w:ilvl w:val="0"/>
          <w:numId w:val="1"/>
        </w:numPr>
        <w:tabs>
          <w:tab w:val="clear" w:pos="1440"/>
          <w:tab w:val="num" w:pos="1080"/>
        </w:tabs>
        <w:spacing w:line="300" w:lineRule="auto"/>
        <w:ind w:leftChars="257" w:left="1080" w:hangingChars="225" w:hanging="540"/>
        <w:rPr>
          <w:rFonts w:asciiTheme="minorEastAsia" w:eastAsiaTheme="minorEastAsia" w:hAnsiTheme="minorEastAsia"/>
          <w:sz w:val="24"/>
          <w:lang w:eastAsia="zh-TW"/>
        </w:rPr>
      </w:pPr>
      <w:r w:rsidRPr="005E33FA">
        <w:rPr>
          <w:rFonts w:asciiTheme="minorEastAsia" w:eastAsiaTheme="minorEastAsia" w:hAnsiTheme="minorEastAsia" w:hint="eastAsia"/>
          <w:sz w:val="24"/>
          <w:lang w:eastAsia="zh-TW"/>
        </w:rPr>
        <w:t>本協議有效期爲</w:t>
      </w:r>
      <w:r w:rsidRPr="005E33FA">
        <w:rPr>
          <w:rFonts w:asciiTheme="minorEastAsia" w:eastAsiaTheme="minorEastAsia" w:hAnsiTheme="minorEastAsia"/>
          <w:sz w:val="24"/>
          <w:lang w:eastAsia="zh-TW"/>
        </w:rPr>
        <w:t xml:space="preserve">    </w:t>
      </w:r>
      <w:r>
        <w:rPr>
          <w:rFonts w:asciiTheme="minorEastAsia" w:eastAsiaTheme="minorEastAsia" w:hAnsiTheme="minorEastAsia" w:hint="eastAsia"/>
          <w:sz w:val="24"/>
          <w:lang w:eastAsia="zh-TW"/>
        </w:rPr>
        <w:t>年，有效期滿時，協議雙方如無</w:t>
      </w:r>
      <w:r w:rsidRPr="005E33FA">
        <w:rPr>
          <w:rFonts w:asciiTheme="minorEastAsia" w:eastAsiaTheme="minorEastAsia" w:hAnsiTheme="minorEastAsia" w:hint="eastAsia"/>
          <w:sz w:val="24"/>
          <w:lang w:eastAsia="zh-TW"/>
        </w:rPr>
        <w:t>異議，本協議自動續延</w:t>
      </w:r>
      <w:r w:rsidRPr="005E33FA">
        <w:rPr>
          <w:rFonts w:asciiTheme="minorEastAsia" w:eastAsiaTheme="minorEastAsia" w:hAnsiTheme="minorEastAsia"/>
          <w:sz w:val="24"/>
          <w:lang w:eastAsia="zh-TW"/>
        </w:rPr>
        <w:t xml:space="preserve">   </w:t>
      </w:r>
      <w:r w:rsidRPr="005E33FA">
        <w:rPr>
          <w:rFonts w:asciiTheme="minorEastAsia" w:eastAsiaTheme="minorEastAsia" w:hAnsiTheme="minorEastAsia" w:hint="eastAsia"/>
          <w:sz w:val="24"/>
          <w:lang w:eastAsia="zh-TW"/>
        </w:rPr>
        <w:t>年。</w:t>
      </w:r>
    </w:p>
    <w:p w14:paraId="1703D1A6" w14:textId="2BD874D9" w:rsidR="000E37A5" w:rsidRPr="005E33FA" w:rsidRDefault="005E33FA" w:rsidP="000E37A5">
      <w:pPr>
        <w:numPr>
          <w:ilvl w:val="0"/>
          <w:numId w:val="1"/>
        </w:numPr>
        <w:tabs>
          <w:tab w:val="clear" w:pos="1440"/>
          <w:tab w:val="num" w:pos="1080"/>
        </w:tabs>
        <w:spacing w:line="300" w:lineRule="auto"/>
        <w:ind w:left="0" w:firstLine="540"/>
        <w:rPr>
          <w:rFonts w:asciiTheme="minorEastAsia" w:eastAsiaTheme="minorEastAsia" w:hAnsiTheme="minorEastAsia"/>
          <w:sz w:val="24"/>
          <w:lang w:eastAsia="zh-TW"/>
        </w:rPr>
      </w:pPr>
      <w:r w:rsidRPr="005E33FA">
        <w:rPr>
          <w:rFonts w:asciiTheme="minorEastAsia" w:eastAsiaTheme="minorEastAsia" w:hAnsiTheme="minorEastAsia" w:hint="eastAsia"/>
          <w:sz w:val="24"/>
          <w:lang w:eastAsia="zh-TW"/>
        </w:rPr>
        <w:t>本協議一式兩份，由甲、乙雙方各執一份。</w:t>
      </w:r>
    </w:p>
    <w:p w14:paraId="1703D1A7" w14:textId="77777777" w:rsidR="000E37A5" w:rsidRPr="005E33FA" w:rsidRDefault="000E37A5" w:rsidP="000E37A5">
      <w:pPr>
        <w:ind w:left="960"/>
        <w:rPr>
          <w:rFonts w:asciiTheme="minorEastAsia" w:eastAsiaTheme="minorEastAsia" w:hAnsiTheme="minorEastAsia"/>
          <w:sz w:val="24"/>
          <w:lang w:eastAsia="zh-TW"/>
        </w:rPr>
      </w:pPr>
    </w:p>
    <w:p w14:paraId="1703D1A8" w14:textId="77777777" w:rsidR="000E37A5" w:rsidRPr="005E33FA" w:rsidRDefault="000E37A5" w:rsidP="000E37A5">
      <w:pPr>
        <w:ind w:left="960"/>
        <w:rPr>
          <w:rFonts w:asciiTheme="minorEastAsia" w:eastAsiaTheme="minorEastAsia" w:hAnsiTheme="minorEastAsia"/>
          <w:sz w:val="24"/>
        </w:rPr>
      </w:pPr>
    </w:p>
    <w:tbl>
      <w:tblPr>
        <w:tblW w:w="0" w:type="auto"/>
        <w:tblInd w:w="648" w:type="dxa"/>
        <w:tblLook w:val="0000" w:firstRow="0" w:lastRow="0" w:firstColumn="0" w:lastColumn="0" w:noHBand="0" w:noVBand="0"/>
      </w:tblPr>
      <w:tblGrid>
        <w:gridCol w:w="4320"/>
        <w:gridCol w:w="4320"/>
      </w:tblGrid>
      <w:tr w:rsidR="000E37A5" w:rsidRPr="005E33FA" w14:paraId="1703D1AD" w14:textId="77777777" w:rsidTr="00B4327A">
        <w:tc>
          <w:tcPr>
            <w:tcW w:w="4320" w:type="dxa"/>
          </w:tcPr>
          <w:p w14:paraId="1703D1A9" w14:textId="7B63C6B7" w:rsidR="000E37A5" w:rsidRPr="005E33FA" w:rsidRDefault="005E33FA" w:rsidP="00B4327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E33FA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（甲方）</w:t>
            </w:r>
          </w:p>
          <w:p w14:paraId="1703D1AA" w14:textId="586E7DF7" w:rsidR="00BB6D73" w:rsidRPr="005E33FA" w:rsidRDefault="00137FB4" w:rsidP="00BB6D73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  <w:r w:rsidRPr="00137FB4">
              <w:rPr>
                <w:rFonts w:asciiTheme="minorEastAsia" w:eastAsiaTheme="minorEastAsia" w:hAnsiTheme="minorEastAsia"/>
                <w:sz w:val="24"/>
                <w:lang w:eastAsia="zh-TW"/>
              </w:rPr>
              <w:t xml:space="preserve">Global Personnel Certification Co., LTD. </w:t>
            </w:r>
          </w:p>
        </w:tc>
        <w:tc>
          <w:tcPr>
            <w:tcW w:w="4320" w:type="dxa"/>
          </w:tcPr>
          <w:p w14:paraId="1703D1AB" w14:textId="4E3F4312" w:rsidR="000E37A5" w:rsidRPr="005E33FA" w:rsidRDefault="005E33FA" w:rsidP="00B4327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E33FA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（乙方）</w:t>
            </w:r>
          </w:p>
          <w:p w14:paraId="3C800C24" w14:textId="77777777" w:rsidR="00BB6D73" w:rsidRPr="005E33FA" w:rsidRDefault="00BB6D73" w:rsidP="00B4327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  <w:p w14:paraId="1703D1AC" w14:textId="5F1378C3" w:rsidR="000E37A5" w:rsidRPr="005E33FA" w:rsidRDefault="005E33FA" w:rsidP="00B4327A">
            <w:pPr>
              <w:rPr>
                <w:rFonts w:asciiTheme="minorEastAsia" w:eastAsiaTheme="minorEastAsia" w:hAnsiTheme="minorEastAsia"/>
                <w:sz w:val="24"/>
                <w:u w:val="single"/>
              </w:rPr>
            </w:pPr>
            <w:r w:rsidRPr="005E33FA">
              <w:rPr>
                <w:rFonts w:asciiTheme="minorEastAsia" w:eastAsiaTheme="minorEastAsia" w:hAnsiTheme="minorEastAsia"/>
                <w:sz w:val="24"/>
                <w:u w:val="single"/>
                <w:lang w:eastAsia="zh-TW"/>
              </w:rPr>
              <w:t xml:space="preserve">                                 </w:t>
            </w:r>
          </w:p>
        </w:tc>
      </w:tr>
      <w:tr w:rsidR="000E37A5" w:rsidRPr="005E33FA" w14:paraId="1703D1B3" w14:textId="77777777" w:rsidTr="00B4327A">
        <w:tc>
          <w:tcPr>
            <w:tcW w:w="4320" w:type="dxa"/>
          </w:tcPr>
          <w:p w14:paraId="1703D1AE" w14:textId="77777777" w:rsidR="000E37A5" w:rsidRPr="005E33FA" w:rsidRDefault="000E37A5" w:rsidP="00B4327A">
            <w:pPr>
              <w:rPr>
                <w:rFonts w:asciiTheme="minorEastAsia" w:eastAsiaTheme="minorEastAsia" w:hAnsiTheme="minorEastAsia"/>
                <w:sz w:val="24"/>
              </w:rPr>
            </w:pPr>
          </w:p>
          <w:p w14:paraId="1703D1AF" w14:textId="77777777" w:rsidR="000E37A5" w:rsidRPr="005E33FA" w:rsidRDefault="000E37A5" w:rsidP="00B4327A">
            <w:pPr>
              <w:rPr>
                <w:rFonts w:asciiTheme="minorEastAsia" w:eastAsiaTheme="minorEastAsia" w:hAnsiTheme="minorEastAsia"/>
                <w:sz w:val="24"/>
              </w:rPr>
            </w:pPr>
          </w:p>
          <w:p w14:paraId="1703D1B0" w14:textId="77777777" w:rsidR="000E37A5" w:rsidRPr="005E33FA" w:rsidRDefault="000E37A5" w:rsidP="00B4327A">
            <w:pPr>
              <w:rPr>
                <w:rFonts w:asciiTheme="minorEastAsia" w:eastAsiaTheme="minorEastAsia" w:hAnsiTheme="minorEastAsia"/>
                <w:sz w:val="24"/>
              </w:rPr>
            </w:pPr>
          </w:p>
          <w:p w14:paraId="1703D1B1" w14:textId="77777777" w:rsidR="000E37A5" w:rsidRPr="005E33FA" w:rsidRDefault="000E37A5" w:rsidP="00B4327A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320" w:type="dxa"/>
          </w:tcPr>
          <w:p w14:paraId="1703D1B2" w14:textId="77777777" w:rsidR="000E37A5" w:rsidRPr="005E33FA" w:rsidRDefault="000E37A5" w:rsidP="00B4327A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E37A5" w:rsidRPr="005E33FA" w14:paraId="1703D1B6" w14:textId="77777777" w:rsidTr="00B4327A">
        <w:tc>
          <w:tcPr>
            <w:tcW w:w="4320" w:type="dxa"/>
          </w:tcPr>
          <w:p w14:paraId="1703D1B4" w14:textId="49EAB99E" w:rsidR="000E37A5" w:rsidRPr="005E33FA" w:rsidRDefault="005E33FA" w:rsidP="00B4327A">
            <w:pPr>
              <w:spacing w:line="48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E33FA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授權簽字人（簽字）</w:t>
            </w:r>
          </w:p>
        </w:tc>
        <w:tc>
          <w:tcPr>
            <w:tcW w:w="4320" w:type="dxa"/>
          </w:tcPr>
          <w:p w14:paraId="1703D1B5" w14:textId="408427F8" w:rsidR="000E37A5" w:rsidRPr="005E33FA" w:rsidRDefault="005E33FA" w:rsidP="00B4327A">
            <w:pPr>
              <w:spacing w:line="48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E33FA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授權簽字人（簽字）</w:t>
            </w:r>
          </w:p>
        </w:tc>
      </w:tr>
      <w:tr w:rsidR="000E37A5" w:rsidRPr="005E33FA" w14:paraId="1703D1B9" w14:textId="77777777" w:rsidTr="00B4327A">
        <w:tc>
          <w:tcPr>
            <w:tcW w:w="4320" w:type="dxa"/>
          </w:tcPr>
          <w:p w14:paraId="1703D1B7" w14:textId="2C32240F" w:rsidR="000E37A5" w:rsidRPr="005E33FA" w:rsidRDefault="005E33FA" w:rsidP="00B4327A">
            <w:pPr>
              <w:spacing w:line="48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E33FA">
              <w:rPr>
                <w:rFonts w:asciiTheme="minorEastAsia" w:eastAsiaTheme="minorEastAsia" w:hAnsiTheme="minorEastAsia"/>
                <w:sz w:val="24"/>
                <w:u w:val="single"/>
                <w:lang w:eastAsia="zh-TW"/>
              </w:rPr>
              <w:t xml:space="preserve">       </w:t>
            </w:r>
            <w:r w:rsidRPr="005E33FA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年</w:t>
            </w:r>
            <w:r w:rsidRPr="005E33FA">
              <w:rPr>
                <w:rFonts w:asciiTheme="minorEastAsia" w:eastAsiaTheme="minorEastAsia" w:hAnsiTheme="minorEastAsia"/>
                <w:sz w:val="24"/>
                <w:u w:val="single"/>
                <w:lang w:eastAsia="zh-TW"/>
              </w:rPr>
              <w:t xml:space="preserve">     </w:t>
            </w:r>
            <w:r w:rsidRPr="005E33FA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月</w:t>
            </w:r>
            <w:r w:rsidRPr="005E33FA">
              <w:rPr>
                <w:rFonts w:asciiTheme="minorEastAsia" w:eastAsiaTheme="minorEastAsia" w:hAnsiTheme="minorEastAsia"/>
                <w:sz w:val="24"/>
                <w:u w:val="single"/>
                <w:lang w:eastAsia="zh-TW"/>
              </w:rPr>
              <w:t xml:space="preserve">     </w:t>
            </w:r>
            <w:r w:rsidRPr="005E33FA">
              <w:rPr>
                <w:rFonts w:asciiTheme="minorEastAsia" w:eastAsiaTheme="minorEastAsia" w:hAnsiTheme="minorEastAsia"/>
                <w:sz w:val="24"/>
                <w:lang w:eastAsia="zh-TW"/>
              </w:rPr>
              <w:t xml:space="preserve"> </w:t>
            </w:r>
            <w:r w:rsidRPr="005E33FA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日</w:t>
            </w:r>
          </w:p>
        </w:tc>
        <w:tc>
          <w:tcPr>
            <w:tcW w:w="4320" w:type="dxa"/>
          </w:tcPr>
          <w:p w14:paraId="1703D1B8" w14:textId="13541EFF" w:rsidR="000E37A5" w:rsidRPr="005E33FA" w:rsidRDefault="005E33FA" w:rsidP="00B4327A">
            <w:pPr>
              <w:spacing w:line="48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E33FA">
              <w:rPr>
                <w:rFonts w:asciiTheme="minorEastAsia" w:eastAsiaTheme="minorEastAsia" w:hAnsiTheme="minorEastAsia"/>
                <w:sz w:val="24"/>
                <w:u w:val="single"/>
                <w:lang w:eastAsia="zh-TW"/>
              </w:rPr>
              <w:t xml:space="preserve">       </w:t>
            </w:r>
            <w:r w:rsidRPr="005E33FA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年</w:t>
            </w:r>
            <w:r w:rsidRPr="005E33FA">
              <w:rPr>
                <w:rFonts w:asciiTheme="minorEastAsia" w:eastAsiaTheme="minorEastAsia" w:hAnsiTheme="minorEastAsia"/>
                <w:sz w:val="24"/>
                <w:u w:val="single"/>
                <w:lang w:eastAsia="zh-TW"/>
              </w:rPr>
              <w:t xml:space="preserve">     </w:t>
            </w:r>
            <w:r w:rsidRPr="005E33FA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月</w:t>
            </w:r>
            <w:r w:rsidRPr="005E33FA">
              <w:rPr>
                <w:rFonts w:asciiTheme="minorEastAsia" w:eastAsiaTheme="minorEastAsia" w:hAnsiTheme="minorEastAsia"/>
                <w:sz w:val="24"/>
                <w:u w:val="single"/>
                <w:lang w:eastAsia="zh-TW"/>
              </w:rPr>
              <w:t xml:space="preserve">     </w:t>
            </w:r>
            <w:r w:rsidRPr="005E33FA">
              <w:rPr>
                <w:rFonts w:asciiTheme="minorEastAsia" w:eastAsiaTheme="minorEastAsia" w:hAnsiTheme="minorEastAsia"/>
                <w:sz w:val="24"/>
                <w:lang w:eastAsia="zh-TW"/>
              </w:rPr>
              <w:t xml:space="preserve"> </w:t>
            </w:r>
            <w:r w:rsidRPr="005E33FA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日</w:t>
            </w:r>
          </w:p>
        </w:tc>
      </w:tr>
    </w:tbl>
    <w:p w14:paraId="1703D1BA" w14:textId="77777777" w:rsidR="000E37A5" w:rsidRPr="005E33FA" w:rsidRDefault="000E37A5" w:rsidP="000E37A5">
      <w:pPr>
        <w:rPr>
          <w:rFonts w:asciiTheme="minorEastAsia" w:eastAsiaTheme="minorEastAsia" w:hAnsiTheme="minorEastAsia"/>
          <w:sz w:val="24"/>
        </w:rPr>
      </w:pPr>
    </w:p>
    <w:p w14:paraId="1703D1BB" w14:textId="77777777" w:rsidR="00F93EB2" w:rsidRPr="005E33FA" w:rsidRDefault="00F93EB2" w:rsidP="000E37A5">
      <w:pPr>
        <w:spacing w:line="360" w:lineRule="auto"/>
        <w:ind w:rightChars="-61" w:right="-128"/>
        <w:jc w:val="left"/>
        <w:rPr>
          <w:rFonts w:asciiTheme="minorEastAsia" w:eastAsiaTheme="minorEastAsia" w:hAnsiTheme="minorEastAsia"/>
          <w:sz w:val="24"/>
        </w:rPr>
      </w:pPr>
    </w:p>
    <w:sectPr w:rsidR="00F93EB2" w:rsidRPr="005E33FA" w:rsidSect="006736D5">
      <w:headerReference w:type="default" r:id="rId9"/>
      <w:footerReference w:type="default" r:id="rId10"/>
      <w:pgSz w:w="11906" w:h="16838"/>
      <w:pgMar w:top="1418" w:right="566" w:bottom="1440" w:left="851" w:header="567" w:footer="669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AAE64F" w14:textId="77777777" w:rsidR="00FD1D33" w:rsidRDefault="00FD1D33" w:rsidP="00DB4B43">
      <w:r>
        <w:separator/>
      </w:r>
    </w:p>
  </w:endnote>
  <w:endnote w:type="continuationSeparator" w:id="0">
    <w:p w14:paraId="045C6930" w14:textId="77777777" w:rsidR="00FD1D33" w:rsidRDefault="00FD1D33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_GB2312">
    <w:altName w:val="FangSong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0490" w:type="dxa"/>
      <w:jc w:val="center"/>
      <w:tblLook w:val="04A0" w:firstRow="1" w:lastRow="0" w:firstColumn="1" w:lastColumn="0" w:noHBand="0" w:noVBand="1"/>
    </w:tblPr>
    <w:tblGrid>
      <w:gridCol w:w="10490"/>
    </w:tblGrid>
    <w:tr w:rsidR="00DB4B43" w14:paraId="1703D1C3" w14:textId="77777777" w:rsidTr="00301EB9">
      <w:trPr>
        <w:jc w:val="center"/>
      </w:trPr>
      <w:tc>
        <w:tcPr>
          <w:tcW w:w="10490" w:type="dxa"/>
          <w:tcBorders>
            <w:left w:val="nil"/>
            <w:bottom w:val="nil"/>
            <w:right w:val="nil"/>
          </w:tcBorders>
        </w:tcPr>
        <w:p w14:paraId="1703D1C2" w14:textId="322DBBD5" w:rsidR="00DB4B43" w:rsidRDefault="005E33FA">
          <w:pPr>
            <w:pStyle w:val="a5"/>
            <w:rPr>
              <w:rFonts w:ascii="SimHei" w:eastAsia="SimHei" w:hAnsi="SimHei"/>
              <w:bCs/>
              <w:sz w:val="21"/>
              <w:szCs w:val="21"/>
            </w:rPr>
          </w:pPr>
          <w:r w:rsidRPr="005E33FA">
            <w:rPr>
              <w:rFonts w:ascii="SimHei" w:eastAsia="新細明體" w:hAnsi="SimHei"/>
              <w:sz w:val="21"/>
              <w:szCs w:val="21"/>
              <w:lang w:eastAsia="zh-TW"/>
            </w:rPr>
            <w:t>2022</w:t>
          </w:r>
          <w:r w:rsidRPr="005E33FA">
            <w:rPr>
              <w:rFonts w:ascii="SimHei" w:eastAsia="新細明體" w:hAnsi="SimHei" w:hint="eastAsia"/>
              <w:sz w:val="21"/>
              <w:szCs w:val="21"/>
              <w:lang w:eastAsia="zh-TW"/>
            </w:rPr>
            <w:t>年</w:t>
          </w:r>
          <w:r w:rsidRPr="005E33FA">
            <w:rPr>
              <w:rFonts w:ascii="SimHei" w:eastAsia="新細明體" w:hAnsi="SimHei"/>
              <w:sz w:val="21"/>
              <w:szCs w:val="21"/>
              <w:lang w:eastAsia="zh-TW"/>
            </w:rPr>
            <w:t>05</w:t>
          </w:r>
          <w:r w:rsidRPr="005E33FA">
            <w:rPr>
              <w:rFonts w:ascii="SimHei" w:eastAsia="新細明體" w:hAnsi="SimHei" w:hint="eastAsia"/>
              <w:sz w:val="21"/>
              <w:szCs w:val="21"/>
              <w:lang w:eastAsia="zh-TW"/>
            </w:rPr>
            <w:t>月</w:t>
          </w:r>
          <w:r w:rsidRPr="005E33FA">
            <w:rPr>
              <w:rFonts w:ascii="SimHei" w:eastAsia="新細明體" w:hAnsi="SimHei"/>
              <w:sz w:val="21"/>
              <w:szCs w:val="21"/>
              <w:lang w:eastAsia="zh-TW"/>
            </w:rPr>
            <w:t>01</w:t>
          </w:r>
          <w:r w:rsidRPr="005E33FA">
            <w:rPr>
              <w:rFonts w:ascii="SimHei" w:eastAsia="新細明體" w:hAnsi="SimHei" w:hint="eastAsia"/>
              <w:sz w:val="21"/>
              <w:szCs w:val="21"/>
              <w:lang w:eastAsia="zh-TW"/>
            </w:rPr>
            <w:t>日</w:t>
          </w:r>
          <w:r w:rsidRPr="005E33FA">
            <w:rPr>
              <w:rFonts w:ascii="SimHei" w:eastAsia="新細明體" w:hAnsi="SimHei"/>
              <w:sz w:val="21"/>
              <w:szCs w:val="21"/>
              <w:lang w:eastAsia="zh-TW"/>
            </w:rPr>
            <w:t xml:space="preserve">                                                                </w:t>
          </w:r>
          <w:r w:rsidRPr="005E33FA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第</w:t>
          </w:r>
          <w:r w:rsidRPr="005E33FA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  </w:t>
          </w:r>
          <w:r w:rsidRPr="005E33FA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  <w:r w:rsidRPr="005E33FA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/ </w:t>
          </w:r>
          <w:r w:rsidRPr="005E33FA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共</w:t>
          </w:r>
          <w:r w:rsidRPr="005E33FA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</w:t>
          </w:r>
          <w:r w:rsidRPr="005E33FA">
            <w:rPr>
              <w:rFonts w:ascii="SimHei" w:eastAsia="新細明體" w:hAnsi="SimHei"/>
              <w:bCs/>
              <w:sz w:val="21"/>
              <w:szCs w:val="21"/>
              <w:lang w:eastAsia="zh-TW"/>
            </w:rPr>
            <w:t xml:space="preserve">  </w:t>
          </w:r>
          <w:r w:rsidRPr="005E33FA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</w:p>
      </w:tc>
    </w:tr>
  </w:tbl>
  <w:p w14:paraId="1703D1C4" w14:textId="77777777" w:rsidR="00DB4B43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8B42A4" w14:textId="77777777" w:rsidR="00FD1D33" w:rsidRDefault="00FD1D33" w:rsidP="00DB4B43">
      <w:r>
        <w:separator/>
      </w:r>
    </w:p>
  </w:footnote>
  <w:footnote w:type="continuationSeparator" w:id="0">
    <w:p w14:paraId="2AB45A6D" w14:textId="77777777" w:rsidR="00FD1D33" w:rsidRDefault="00FD1D33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03D1C0" w14:textId="738D2412" w:rsidR="00104279" w:rsidRDefault="00385B95" w:rsidP="00104279">
    <w:pPr>
      <w:pStyle w:val="a7"/>
      <w:tabs>
        <w:tab w:val="clear" w:pos="4153"/>
        <w:tab w:val="clear" w:pos="8306"/>
        <w:tab w:val="center" w:pos="4890"/>
      </w:tabs>
      <w:rPr>
        <w:rFonts w:ascii="SimHei" w:eastAsia="SimHei"/>
        <w:sz w:val="28"/>
        <w:szCs w:val="32"/>
      </w:rPr>
    </w:pPr>
    <w:r>
      <w:rPr>
        <w:noProof/>
        <w:u w:val="single"/>
        <w:lang w:eastAsia="zh-TW"/>
      </w:rPr>
      <w:drawing>
        <wp:anchor distT="0" distB="0" distL="114300" distR="114300" simplePos="0" relativeHeight="251658240" behindDoc="0" locked="0" layoutInCell="1" allowOverlap="1" wp14:anchorId="59F7F3DA" wp14:editId="0F5F9D13">
          <wp:simplePos x="0" y="0"/>
          <wp:positionH relativeFrom="margin">
            <wp:posOffset>635</wp:posOffset>
          </wp:positionH>
          <wp:positionV relativeFrom="margin">
            <wp:posOffset>-626110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E33FA" w:rsidRPr="005E33FA">
      <w:rPr>
        <w:rFonts w:ascii="SimHei" w:eastAsia="新細明體" w:hint="eastAsia"/>
        <w:sz w:val="28"/>
        <w:szCs w:val="32"/>
        <w:lang w:eastAsia="zh-TW"/>
      </w:rPr>
      <w:t>分包協議書</w:t>
    </w:r>
  </w:p>
  <w:p w14:paraId="1703D1C1" w14:textId="5E6A65A2" w:rsidR="00DB4B43" w:rsidRDefault="005E33FA" w:rsidP="00104279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5E33FA">
      <w:rPr>
        <w:rFonts w:ascii="SimHei" w:eastAsia="新細明體"/>
        <w:sz w:val="21"/>
        <w:szCs w:val="32"/>
        <w:lang w:eastAsia="zh-TW"/>
      </w:rPr>
      <w:t>HKRPBI-</w:t>
    </w:r>
    <w:proofErr w:type="gramStart"/>
    <w:r w:rsidRPr="005E33FA">
      <w:rPr>
        <w:rFonts w:ascii="SimHei" w:eastAsia="新細明體"/>
        <w:sz w:val="21"/>
        <w:szCs w:val="32"/>
        <w:lang w:eastAsia="zh-TW"/>
      </w:rPr>
      <w:t>RD(</w:t>
    </w:r>
    <w:proofErr w:type="gramEnd"/>
    <w:r w:rsidRPr="005E33FA">
      <w:rPr>
        <w:rFonts w:ascii="SimHei" w:eastAsia="新細明體"/>
        <w:sz w:val="21"/>
        <w:szCs w:val="32"/>
        <w:lang w:eastAsia="zh-TW"/>
      </w:rPr>
      <w:t>10-4)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02066"/>
    <w:multiLevelType w:val="hybridMultilevel"/>
    <w:tmpl w:val="2B305192"/>
    <w:lvl w:ilvl="0" w:tplc="12CCA358">
      <w:start w:val="1"/>
      <w:numFmt w:val="japaneseCounting"/>
      <w:lvlText w:val="%1、"/>
      <w:lvlJc w:val="left"/>
      <w:pPr>
        <w:tabs>
          <w:tab w:val="num" w:pos="1440"/>
        </w:tabs>
        <w:ind w:left="1440" w:hanging="4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60"/>
        </w:tabs>
        <w:ind w:left="30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320"/>
        </w:tabs>
        <w:ind w:left="43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41DF0"/>
    <w:rsid w:val="000626F6"/>
    <w:rsid w:val="0007040C"/>
    <w:rsid w:val="00075FB9"/>
    <w:rsid w:val="000B01B8"/>
    <w:rsid w:val="000E37A5"/>
    <w:rsid w:val="00104279"/>
    <w:rsid w:val="00116DC0"/>
    <w:rsid w:val="00137FB4"/>
    <w:rsid w:val="001513C9"/>
    <w:rsid w:val="00176358"/>
    <w:rsid w:val="001A166D"/>
    <w:rsid w:val="001E7DDA"/>
    <w:rsid w:val="00201150"/>
    <w:rsid w:val="00241FDA"/>
    <w:rsid w:val="002A44F9"/>
    <w:rsid w:val="00301EB9"/>
    <w:rsid w:val="00302F76"/>
    <w:rsid w:val="00307805"/>
    <w:rsid w:val="00310E9B"/>
    <w:rsid w:val="00385B95"/>
    <w:rsid w:val="00392376"/>
    <w:rsid w:val="003A233C"/>
    <w:rsid w:val="003C2D5F"/>
    <w:rsid w:val="003D048B"/>
    <w:rsid w:val="00463784"/>
    <w:rsid w:val="004B035F"/>
    <w:rsid w:val="004C7663"/>
    <w:rsid w:val="004E1945"/>
    <w:rsid w:val="00515844"/>
    <w:rsid w:val="005606D9"/>
    <w:rsid w:val="00586F34"/>
    <w:rsid w:val="005B788C"/>
    <w:rsid w:val="005E33FA"/>
    <w:rsid w:val="00602469"/>
    <w:rsid w:val="00640A55"/>
    <w:rsid w:val="006736D5"/>
    <w:rsid w:val="0068613F"/>
    <w:rsid w:val="00690A91"/>
    <w:rsid w:val="007C08D5"/>
    <w:rsid w:val="00802B73"/>
    <w:rsid w:val="00846AD9"/>
    <w:rsid w:val="0088101B"/>
    <w:rsid w:val="008A604C"/>
    <w:rsid w:val="008B7DCC"/>
    <w:rsid w:val="008E1687"/>
    <w:rsid w:val="009549AB"/>
    <w:rsid w:val="00963A09"/>
    <w:rsid w:val="00967DD7"/>
    <w:rsid w:val="0098483C"/>
    <w:rsid w:val="009B7104"/>
    <w:rsid w:val="00A404FA"/>
    <w:rsid w:val="00A87813"/>
    <w:rsid w:val="00AE45F3"/>
    <w:rsid w:val="00B02CF7"/>
    <w:rsid w:val="00B152C6"/>
    <w:rsid w:val="00BB6D73"/>
    <w:rsid w:val="00BF1122"/>
    <w:rsid w:val="00BF4747"/>
    <w:rsid w:val="00C06C7E"/>
    <w:rsid w:val="00C471D1"/>
    <w:rsid w:val="00CF74FB"/>
    <w:rsid w:val="00D00FF8"/>
    <w:rsid w:val="00D241C6"/>
    <w:rsid w:val="00D373EC"/>
    <w:rsid w:val="00D92431"/>
    <w:rsid w:val="00DB4B43"/>
    <w:rsid w:val="00DB666B"/>
    <w:rsid w:val="00E03058"/>
    <w:rsid w:val="00E32FB9"/>
    <w:rsid w:val="00E477C4"/>
    <w:rsid w:val="00E73C65"/>
    <w:rsid w:val="00EB6C95"/>
    <w:rsid w:val="00EE7EE1"/>
    <w:rsid w:val="00F1659F"/>
    <w:rsid w:val="00F830BD"/>
    <w:rsid w:val="00F93EB2"/>
    <w:rsid w:val="00FD1D33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03D1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109</Words>
  <Characters>623</Characters>
  <Application>Microsoft Office Word</Application>
  <DocSecurity>0</DocSecurity>
  <Lines>5</Lines>
  <Paragraphs>1</Paragraphs>
  <ScaleCrop>false</ScaleCrop>
  <Company>Microsoft</Company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5</cp:revision>
  <dcterms:created xsi:type="dcterms:W3CDTF">2024-11-27T00:38:00Z</dcterms:created>
  <dcterms:modified xsi:type="dcterms:W3CDTF">2024-12-18T07:43:00Z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